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AC506" w14:textId="30573B25" w:rsidR="0082166B" w:rsidRPr="00A94A08" w:rsidRDefault="0082166B" w:rsidP="0082166B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bookmarkStart w:id="0" w:name="_Hlk145491888"/>
      <w:r w:rsidRPr="00A94A08">
        <w:rPr>
          <w:rFonts w:ascii="Arial" w:hAnsi="Arial"/>
          <w:b/>
          <w:noProof/>
          <w:sz w:val="24"/>
        </w:rPr>
        <w:t>3GPP TSG-SA WG4 Meeting #13</w:t>
      </w:r>
      <w:r>
        <w:rPr>
          <w:rFonts w:ascii="Arial" w:hAnsi="Arial"/>
          <w:b/>
          <w:noProof/>
          <w:sz w:val="24"/>
        </w:rPr>
        <w:t>1-bis-e</w:t>
      </w:r>
      <w:r>
        <w:rPr>
          <w:rFonts w:ascii="Arial" w:hAnsi="Arial"/>
          <w:b/>
          <w:i/>
          <w:noProof/>
          <w:sz w:val="24"/>
        </w:rPr>
        <w:tab/>
      </w:r>
      <w:r w:rsidRPr="00A94A08">
        <w:rPr>
          <w:rFonts w:ascii="Arial" w:hAnsi="Arial"/>
          <w:b/>
          <w:noProof/>
          <w:sz w:val="24"/>
        </w:rPr>
        <w:t>S4-2</w:t>
      </w:r>
      <w:r>
        <w:rPr>
          <w:rFonts w:ascii="Arial" w:hAnsi="Arial"/>
          <w:b/>
          <w:noProof/>
          <w:sz w:val="24"/>
        </w:rPr>
        <w:t>5</w:t>
      </w:r>
      <w:r>
        <w:rPr>
          <w:rFonts w:ascii="Arial" w:hAnsi="Arial"/>
          <w:b/>
          <w:noProof/>
          <w:sz w:val="24"/>
        </w:rPr>
        <w:t>0474</w:t>
      </w:r>
    </w:p>
    <w:p w14:paraId="2C456DCB" w14:textId="77777777" w:rsidR="0082166B" w:rsidRPr="00A94A08" w:rsidRDefault="0082166B" w:rsidP="0082166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Pr="00A94A08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42B4141B" w14:textId="77777777" w:rsidR="001556AC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eastAsia="SimSun" w:hint="eastAsia"/>
          <w:b/>
          <w:sz w:val="24"/>
          <w:lang w:val="en-US" w:eastAsia="zh-CN"/>
        </w:rPr>
        <w:t>0819</w:t>
      </w:r>
    </w:p>
    <w:p w14:paraId="11742980" w14:textId="77777777" w:rsidR="001556AC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</w:p>
    <w:bookmarkEnd w:id="0"/>
    <w:p w14:paraId="3068D73D" w14:textId="77777777" w:rsidR="001556AC" w:rsidRDefault="001556A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115FA6E" w14:textId="77777777" w:rsidR="001556AC" w:rsidRDefault="001556AC">
      <w:pPr>
        <w:rPr>
          <w:rFonts w:ascii="Arial" w:hAnsi="Arial" w:cs="Arial"/>
        </w:rPr>
      </w:pPr>
    </w:p>
    <w:p w14:paraId="03351B71" w14:textId="77777777" w:rsidR="001556AC" w:rsidRDefault="00000000">
      <w:pPr>
        <w:pStyle w:val="Title"/>
      </w:pPr>
      <w:r>
        <w:t>Title:</w:t>
      </w:r>
      <w:r>
        <w:tab/>
      </w:r>
      <w:r>
        <w:rPr>
          <w:rFonts w:eastAsia="SimSun" w:hint="eastAsia"/>
          <w:lang w:val="en-US" w:eastAsia="zh-CN"/>
        </w:rPr>
        <w:t xml:space="preserve">Reply </w:t>
      </w:r>
      <w:r>
        <w:rPr>
          <w:lang w:val="en-US"/>
        </w:rPr>
        <w:t xml:space="preserve">LS on request for </w:t>
      </w:r>
      <w:r>
        <w:rPr>
          <w:rFonts w:eastAsia="DengXian"/>
          <w:lang w:val="en-US" w:eastAsia="zh-CN"/>
        </w:rPr>
        <w:t>IMS Data Channel related clarifications</w:t>
      </w:r>
    </w:p>
    <w:p w14:paraId="276A6A7C" w14:textId="77777777" w:rsidR="001556AC" w:rsidRDefault="00000000">
      <w:pPr>
        <w:pStyle w:val="Title"/>
        <w:rPr>
          <w:lang w:eastAsia="zh-CN"/>
        </w:rPr>
      </w:pPr>
      <w:r>
        <w:t>Response to:</w:t>
      </w:r>
      <w:r>
        <w:tab/>
      </w:r>
      <w:r>
        <w:rPr>
          <w:rFonts w:hint="eastAsia"/>
        </w:rPr>
        <w:t>LS on request for IMS Data Channel related clarifications (</w:t>
      </w:r>
      <w:r>
        <w:rPr>
          <w:rFonts w:eastAsia="SimSun" w:hint="eastAsia"/>
          <w:lang w:val="en-US" w:eastAsia="zh-CN"/>
        </w:rPr>
        <w:t>C1-246142/</w:t>
      </w:r>
      <w:r>
        <w:rPr>
          <w:rFonts w:hint="eastAsia"/>
        </w:rPr>
        <w:t>S3i240707)</w:t>
      </w:r>
    </w:p>
    <w:p w14:paraId="3883E5E0" w14:textId="77777777" w:rsidR="001556AC" w:rsidRDefault="00000000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 w14:paraId="37169027" w14:textId="77777777" w:rsidR="001556AC" w:rsidRDefault="00000000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 w14:paraId="77A4F078" w14:textId="77777777" w:rsidR="001556AC" w:rsidRDefault="001556AC">
      <w:pPr>
        <w:spacing w:after="60"/>
        <w:ind w:left="1985" w:hanging="1985"/>
        <w:rPr>
          <w:rFonts w:ascii="Arial" w:hAnsi="Arial" w:cs="Arial"/>
          <w:b/>
        </w:rPr>
      </w:pPr>
    </w:p>
    <w:p w14:paraId="0DAA36AA" w14:textId="77777777" w:rsidR="001556AC" w:rsidRDefault="00000000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>
        <w:rPr>
          <w:rFonts w:eastAsia="SimSun" w:hint="eastAsia"/>
          <w:lang w:val="en-US" w:eastAsia="zh-CN"/>
        </w:rPr>
        <w:t>CT1</w:t>
      </w:r>
    </w:p>
    <w:p w14:paraId="55FFD007" w14:textId="77777777" w:rsidR="001556AC" w:rsidRDefault="00000000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SA3-LI</w:t>
      </w:r>
    </w:p>
    <w:p w14:paraId="51DC8631" w14:textId="77777777" w:rsidR="001556AC" w:rsidRDefault="00000000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  <w:r>
        <w:rPr>
          <w:rFonts w:hint="eastAsia"/>
          <w:bCs/>
          <w:kern w:val="28"/>
          <w:lang w:val="en-US" w:eastAsia="zh-CN"/>
        </w:rPr>
        <w:t xml:space="preserve">SA2, </w:t>
      </w:r>
      <w:r>
        <w:rPr>
          <w:rFonts w:eastAsia="DengXian"/>
          <w:lang w:val="fr-FR" w:eastAsia="zh-CN"/>
        </w:rPr>
        <w:t>SA4, CT4</w:t>
      </w:r>
    </w:p>
    <w:p w14:paraId="1414E3FD" w14:textId="77777777" w:rsidR="001556AC" w:rsidRDefault="001556AC">
      <w:pPr>
        <w:spacing w:after="60"/>
        <w:ind w:left="1985" w:hanging="1985"/>
        <w:rPr>
          <w:rFonts w:ascii="Arial" w:hAnsi="Arial" w:cs="Arial"/>
          <w:bCs/>
        </w:rPr>
      </w:pPr>
    </w:p>
    <w:p w14:paraId="007B20C1" w14:textId="77777777" w:rsidR="001556AC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EA4364D" w14:textId="77777777" w:rsidR="001556AC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14:paraId="4CC3E590" w14:textId="77777777" w:rsidR="001556AC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124AB67F" w14:textId="77777777" w:rsidR="001556AC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14:paraId="5747D497" w14:textId="77777777" w:rsidR="001556AC" w:rsidRDefault="001556AC">
      <w:pPr>
        <w:spacing w:after="60"/>
        <w:ind w:left="1985" w:hanging="1985"/>
        <w:rPr>
          <w:rFonts w:ascii="Arial" w:hAnsi="Arial" w:cs="Arial"/>
          <w:b/>
        </w:rPr>
      </w:pPr>
    </w:p>
    <w:p w14:paraId="79B3965E" w14:textId="77777777" w:rsidR="001556AC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99C9B77" w14:textId="77777777" w:rsidR="001556AC" w:rsidRDefault="001556AC">
      <w:pPr>
        <w:spacing w:after="60"/>
        <w:ind w:left="1985" w:hanging="1985"/>
        <w:rPr>
          <w:rFonts w:ascii="Arial" w:hAnsi="Arial" w:cs="Arial"/>
          <w:b/>
        </w:rPr>
      </w:pPr>
    </w:p>
    <w:p w14:paraId="0805263C" w14:textId="77777777" w:rsidR="001556AC" w:rsidRDefault="00000000">
      <w:pPr>
        <w:pStyle w:val="Title"/>
        <w:rPr>
          <w:rFonts w:eastAsia="SimSun"/>
          <w:lang w:val="en-US" w:eastAsia="zh-CN"/>
        </w:rPr>
      </w:pPr>
      <w:r>
        <w:t>Attachments:</w:t>
      </w:r>
      <w:r>
        <w:tab/>
      </w:r>
    </w:p>
    <w:p w14:paraId="489884F8" w14:textId="77777777" w:rsidR="001556AC" w:rsidRDefault="001556AC">
      <w:pPr>
        <w:pBdr>
          <w:bottom w:val="single" w:sz="4" w:space="1" w:color="auto"/>
        </w:pBdr>
        <w:rPr>
          <w:rFonts w:ascii="Arial" w:hAnsi="Arial" w:cs="Arial"/>
        </w:rPr>
      </w:pPr>
    </w:p>
    <w:p w14:paraId="1E31E846" w14:textId="77777777" w:rsidR="001556AC" w:rsidRDefault="001556AC">
      <w:pPr>
        <w:rPr>
          <w:rFonts w:ascii="Arial" w:hAnsi="Arial" w:cs="Arial"/>
        </w:rPr>
      </w:pPr>
    </w:p>
    <w:p w14:paraId="7BA89886" w14:textId="77777777" w:rsidR="001556AC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F03762" w14:textId="77777777" w:rsidR="001556A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ascii="Arial" w:eastAsia="SimSun" w:hAnsi="Arial" w:cs="Arial"/>
          <w:lang w:eastAsia="en-GB"/>
        </w:rPr>
        <w:t xml:space="preserve">CT1 thanks </w:t>
      </w:r>
      <w:bookmarkStart w:id="1" w:name="OLE_LINK1"/>
      <w:r>
        <w:rPr>
          <w:rFonts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ascii="Arial" w:eastAsia="SimSun" w:hAnsi="Arial" w:cs="Arial"/>
          <w:lang w:eastAsia="en-GB"/>
        </w:rPr>
        <w:t xml:space="preserve"> for the LS </w:t>
      </w:r>
      <w:r>
        <w:rPr>
          <w:rFonts w:ascii="Arial" w:eastAsia="SimSun" w:hAnsi="Arial" w:cs="Arial"/>
          <w:lang w:val="en-US" w:eastAsia="zh-CN"/>
        </w:rPr>
        <w:t xml:space="preserve">on </w:t>
      </w:r>
      <w:r>
        <w:rPr>
          <w:rFonts w:ascii="Arial" w:hAnsi="Arial" w:cs="Arial"/>
          <w:iCs/>
          <w:lang w:eastAsia="zh-CN"/>
        </w:rPr>
        <w:t>request for IMS Data Channel related clarifications</w:t>
      </w:r>
      <w:r>
        <w:rPr>
          <w:rFonts w:eastAsia="SimSun" w:hint="eastAsia"/>
          <w:lang w:eastAsia="zh-CN"/>
        </w:rPr>
        <w:t>.</w:t>
      </w:r>
    </w:p>
    <w:p w14:paraId="538950E4" w14:textId="77777777" w:rsidR="001556AC" w:rsidRDefault="00000000">
      <w:pPr>
        <w:rPr>
          <w:rFonts w:ascii="Arial" w:hAnsi="Arial" w:cs="Arial"/>
          <w:iCs/>
          <w:lang w:val="en-US" w:eastAsia="zh-CN"/>
        </w:rPr>
      </w:pPr>
      <w:r>
        <w:rPr>
          <w:rFonts w:ascii="Arial" w:eastAsia="SimSun" w:hAnsi="Arial" w:cs="Arial"/>
          <w:lang w:eastAsia="en-GB"/>
        </w:rPr>
        <w:t xml:space="preserve">CT1 would like to </w:t>
      </w:r>
      <w:r>
        <w:rPr>
          <w:rFonts w:ascii="Arial" w:eastAsia="SimSun" w:hAnsi="Arial" w:cs="Arial" w:hint="eastAsia"/>
          <w:lang w:eastAsia="zh-CN"/>
        </w:rPr>
        <w:t xml:space="preserve">reply to </w:t>
      </w:r>
      <w:r>
        <w:rPr>
          <w:rFonts w:ascii="Arial" w:eastAsia="SimSun" w:hAnsi="Arial" w:cs="Arial" w:hint="eastAsia"/>
          <w:lang w:val="en-US" w:eastAsia="zh-CN"/>
        </w:rPr>
        <w:t>t</w:t>
      </w:r>
      <w:r>
        <w:rPr>
          <w:rFonts w:ascii="Arial" w:hAnsi="Arial" w:cs="Arial" w:hint="eastAsia"/>
          <w:iCs/>
          <w:lang w:val="en-US" w:eastAsia="zh-CN"/>
        </w:rPr>
        <w:t>he questions in the LS as below:</w:t>
      </w:r>
    </w:p>
    <w:p w14:paraId="55F10DB3" w14:textId="77777777" w:rsidR="001556AC" w:rsidRDefault="00000000">
      <w:pPr>
        <w:spacing w:after="120"/>
        <w:ind w:left="360"/>
        <w:rPr>
          <w:rFonts w:ascii="Arial" w:eastAsia="DengXian" w:hAnsi="Arial" w:cs="Calibri"/>
          <w:i/>
          <w:iCs/>
          <w:lang w:val="en-US" w:eastAsia="zh-CN"/>
        </w:rPr>
      </w:pPr>
      <w:r>
        <w:rPr>
          <w:rFonts w:ascii="Arial" w:eastAsia="SimSun" w:hAnsi="Arial" w:hint="eastAsia"/>
          <w:i/>
          <w:iCs/>
          <w:lang w:val="en-US" w:eastAsia="zh-CN"/>
        </w:rPr>
        <w:t>4</w:t>
      </w:r>
      <w:r>
        <w:rPr>
          <w:rFonts w:ascii="Arial" w:eastAsia="Batang" w:hAnsi="Arial"/>
          <w:i/>
          <w:iCs/>
        </w:rPr>
        <w:t xml:space="preserve">: </w:t>
      </w:r>
      <w:r>
        <w:rPr>
          <w:rFonts w:ascii="Arial" w:eastAsia="Batang" w:hAnsi="Arial"/>
          <w:i/>
          <w:iCs/>
        </w:rPr>
        <w:tab/>
      </w:r>
      <w:r>
        <w:rPr>
          <w:rFonts w:ascii="Arial" w:eastAsia="DengXian" w:hAnsi="Arial" w:cs="Calibri"/>
          <w:i/>
          <w:iCs/>
          <w:lang w:val="en-US" w:eastAsia="zh-CN"/>
        </w:rPr>
        <w:t xml:space="preserve">In the </w:t>
      </w:r>
      <w:proofErr w:type="spellStart"/>
      <w:r>
        <w:rPr>
          <w:rFonts w:ascii="Arial" w:eastAsia="DengXian" w:hAnsi="Arial" w:cs="Calibri"/>
          <w:i/>
          <w:iCs/>
          <w:lang w:val="en-US" w:eastAsia="zh-CN"/>
        </w:rPr>
        <w:t>SessionEvenNotifictions</w:t>
      </w:r>
      <w:proofErr w:type="spellEnd"/>
      <w:r>
        <w:rPr>
          <w:rFonts w:ascii="Arial" w:eastAsia="DengXian" w:hAnsi="Arial" w:cs="Calibri"/>
          <w:i/>
          <w:iCs/>
          <w:lang w:val="en-US" w:eastAsia="zh-CN"/>
        </w:rPr>
        <w:t xml:space="preserve">, how are the Calling Identity and Called Identity populated by the IMS AS (i.e. which SIP headers from the </w:t>
      </w:r>
      <w:bookmarkStart w:id="2" w:name="OLE_LINK3"/>
      <w:r>
        <w:rPr>
          <w:rFonts w:ascii="Arial" w:eastAsia="DengXian" w:hAnsi="Arial" w:cs="Calibri"/>
          <w:i/>
          <w:iCs/>
          <w:lang w:val="en-US" w:eastAsia="zh-CN"/>
        </w:rPr>
        <w:t xml:space="preserve">initial INVITE, re-INVITE </w:t>
      </w:r>
      <w:bookmarkEnd w:id="2"/>
      <w:r>
        <w:rPr>
          <w:rFonts w:ascii="Arial" w:eastAsia="DengXian" w:hAnsi="Arial" w:cs="Calibri"/>
          <w:i/>
          <w:iCs/>
          <w:lang w:val="en-US" w:eastAsia="zh-CN"/>
        </w:rPr>
        <w:t>are used)?</w:t>
      </w:r>
    </w:p>
    <w:p w14:paraId="1BA761D3" w14:textId="77777777" w:rsidR="001556AC" w:rsidRDefault="00000000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 xml:space="preserve">CT1 answers: From CT1 view, the calling identity can be populated from </w:t>
      </w:r>
      <w:bookmarkStart w:id="3" w:name="OLE_LINK13"/>
      <w:r>
        <w:rPr>
          <w:rFonts w:ascii="Arial" w:eastAsia="DengXian" w:hAnsi="Arial" w:cs="Calibri" w:hint="eastAsia"/>
          <w:lang w:val="en-US" w:eastAsia="zh-CN"/>
        </w:rPr>
        <w:t>P-Asserted-Identity</w:t>
      </w:r>
      <w:bookmarkEnd w:id="3"/>
      <w:r>
        <w:rPr>
          <w:rFonts w:ascii="Arial" w:eastAsia="DengXian" w:hAnsi="Arial" w:cs="Calibri" w:hint="eastAsia"/>
          <w:lang w:val="en-US" w:eastAsia="zh-CN"/>
        </w:rPr>
        <w:t xml:space="preserve"> header field and the called identity can be populated from Request URI of the initial INVITE request.</w:t>
      </w:r>
    </w:p>
    <w:p w14:paraId="7F608E4D" w14:textId="77777777" w:rsidR="001556AC" w:rsidRDefault="001556AC">
      <w:pPr>
        <w:spacing w:after="120"/>
        <w:ind w:left="360"/>
        <w:rPr>
          <w:rFonts w:ascii="Arial" w:eastAsia="DengXian" w:hAnsi="Arial" w:cs="Calibri"/>
          <w:lang w:val="en-US" w:eastAsia="zh-CN"/>
        </w:rPr>
      </w:pPr>
    </w:p>
    <w:p w14:paraId="36401815" w14:textId="77777777" w:rsidR="001556AC" w:rsidRDefault="00000000">
      <w:pPr>
        <w:spacing w:after="120"/>
        <w:ind w:left="360"/>
        <w:rPr>
          <w:rFonts w:ascii="Arial" w:eastAsia="DengXian" w:hAnsi="Arial" w:cs="Calibri"/>
          <w:i/>
          <w:iCs/>
          <w:lang w:val="en-US" w:eastAsia="zh-CN"/>
        </w:rPr>
      </w:pPr>
      <w:r>
        <w:rPr>
          <w:rFonts w:ascii="Arial" w:eastAsia="Batang" w:hAnsi="Arial"/>
          <w:i/>
          <w:iCs/>
        </w:rPr>
        <w:t xml:space="preserve">5: </w:t>
      </w:r>
      <w:r>
        <w:rPr>
          <w:rFonts w:ascii="Arial" w:eastAsia="Batang" w:hAnsi="Arial"/>
          <w:i/>
          <w:iCs/>
        </w:rPr>
        <w:tab/>
      </w:r>
      <w:r>
        <w:rPr>
          <w:rFonts w:ascii="Arial" w:eastAsia="DengXian" w:hAnsi="Arial" w:cs="Calibri"/>
          <w:i/>
          <w:iCs/>
          <w:lang w:val="en-US" w:eastAsia="zh-CN"/>
        </w:rPr>
        <w:t xml:space="preserve">If call forwarding occurs at the terminating side (clause </w:t>
      </w:r>
      <w:r>
        <w:rPr>
          <w:rFonts w:ascii="Arial" w:eastAsia="DengXian" w:hAnsi="Arial" w:cs="Calibri" w:hint="eastAsia"/>
          <w:i/>
          <w:iCs/>
          <w:lang w:val="en-US" w:eastAsia="zh-CN"/>
        </w:rPr>
        <w:t>10.7</w:t>
      </w:r>
      <w:r>
        <w:rPr>
          <w:rFonts w:ascii="Arial" w:eastAsia="DengXian" w:hAnsi="Arial" w:cs="Calibri"/>
          <w:i/>
          <w:iCs/>
          <w:lang w:val="en-US" w:eastAsia="zh-CN"/>
        </w:rPr>
        <w:t xml:space="preserve">, TS 24.186), the two users present on the established IMS session (i.e. after the successful redirection) are: </w:t>
      </w:r>
    </w:p>
    <w:p w14:paraId="53E8BE10" w14:textId="77777777" w:rsidR="001556AC" w:rsidRDefault="00000000">
      <w:pPr>
        <w:numPr>
          <w:ilvl w:val="1"/>
          <w:numId w:val="5"/>
        </w:numPr>
        <w:jc w:val="both"/>
        <w:rPr>
          <w:rFonts w:ascii="Arial" w:eastAsia="Batang" w:hAnsi="Arial"/>
          <w:i/>
          <w:iCs/>
          <w:lang w:val="en-US" w:eastAsia="zh-CN"/>
        </w:rPr>
      </w:pPr>
      <w:r>
        <w:rPr>
          <w:rFonts w:ascii="Arial" w:eastAsia="Batang" w:hAnsi="Arial"/>
          <w:i/>
          <w:iCs/>
          <w:lang w:val="en-US" w:eastAsia="zh-CN"/>
        </w:rPr>
        <w:t>Original calling party.</w:t>
      </w:r>
    </w:p>
    <w:p w14:paraId="22D03CE3" w14:textId="77777777" w:rsidR="001556AC" w:rsidRDefault="00000000">
      <w:pPr>
        <w:numPr>
          <w:ilvl w:val="1"/>
          <w:numId w:val="5"/>
        </w:numPr>
        <w:jc w:val="both"/>
        <w:rPr>
          <w:rFonts w:ascii="Arial" w:eastAsia="Batang" w:hAnsi="Arial"/>
          <w:i/>
          <w:iCs/>
          <w:lang w:val="en-US" w:eastAsia="zh-CN"/>
        </w:rPr>
      </w:pPr>
      <w:r>
        <w:rPr>
          <w:rFonts w:ascii="Arial" w:eastAsia="Batang" w:hAnsi="Arial"/>
          <w:i/>
          <w:iCs/>
          <w:lang w:val="en-US" w:eastAsia="zh-CN"/>
        </w:rPr>
        <w:t>Redirected-to party.</w:t>
      </w:r>
    </w:p>
    <w:p w14:paraId="29BC9879" w14:textId="77777777" w:rsidR="001556AC" w:rsidRDefault="001556AC">
      <w:pPr>
        <w:ind w:left="567" w:hanging="567"/>
        <w:jc w:val="both"/>
        <w:rPr>
          <w:rFonts w:ascii="Arial" w:eastAsia="Batang" w:hAnsi="Arial"/>
          <w:i/>
          <w:iCs/>
        </w:rPr>
      </w:pPr>
    </w:p>
    <w:p w14:paraId="433222CA" w14:textId="77777777" w:rsidR="001556AC" w:rsidRDefault="00000000">
      <w:pPr>
        <w:ind w:left="927" w:hanging="567"/>
        <w:jc w:val="both"/>
        <w:rPr>
          <w:rFonts w:ascii="Arial" w:eastAsia="Batang" w:hAnsi="Arial"/>
          <w:i/>
          <w:iCs/>
        </w:rPr>
      </w:pPr>
      <w:r>
        <w:rPr>
          <w:rFonts w:ascii="Arial" w:eastAsia="Batang" w:hAnsi="Arial"/>
          <w:i/>
          <w:iCs/>
        </w:rPr>
        <w:t xml:space="preserve">5-1: </w:t>
      </w:r>
      <w:r>
        <w:rPr>
          <w:rFonts w:ascii="Arial" w:eastAsia="Batang" w:hAnsi="Arial"/>
          <w:i/>
          <w:iCs/>
        </w:rPr>
        <w:tab/>
        <w:t>Assuming Calling Identity is the original calling party, what would the Called Identity be that IMS AS sends in t</w:t>
      </w:r>
      <w:bookmarkStart w:id="4" w:name="OLE_LINK7"/>
      <w:r>
        <w:rPr>
          <w:rFonts w:ascii="Arial" w:eastAsia="Batang" w:hAnsi="Arial"/>
          <w:i/>
          <w:iCs/>
        </w:rPr>
        <w:t xml:space="preserve">he </w:t>
      </w:r>
      <w:bookmarkStart w:id="5" w:name="OLE_LINK5"/>
      <w:r>
        <w:rPr>
          <w:rFonts w:ascii="Arial" w:eastAsia="Batang" w:hAnsi="Arial"/>
          <w:i/>
          <w:iCs/>
        </w:rPr>
        <w:t>session Event Notification to the DCSF</w:t>
      </w:r>
      <w:bookmarkEnd w:id="4"/>
      <w:bookmarkEnd w:id="5"/>
      <w:r>
        <w:rPr>
          <w:rFonts w:ascii="Arial" w:eastAsia="Batang" w:hAnsi="Arial"/>
          <w:i/>
          <w:iCs/>
        </w:rPr>
        <w:t xml:space="preserve">, </w:t>
      </w:r>
      <w:proofErr w:type="spellStart"/>
      <w:r>
        <w:rPr>
          <w:rFonts w:ascii="Arial" w:eastAsia="Batang" w:hAnsi="Arial"/>
          <w:i/>
          <w:iCs/>
        </w:rPr>
        <w:t>i.e.</w:t>
      </w:r>
      <w:bookmarkStart w:id="6" w:name="OLE_LINK6"/>
      <w:r>
        <w:rPr>
          <w:rFonts w:ascii="Arial" w:eastAsia="Batang" w:hAnsi="Arial"/>
          <w:i/>
          <w:iCs/>
        </w:rPr>
        <w:t>redirecting</w:t>
      </w:r>
      <w:proofErr w:type="spellEnd"/>
      <w:r>
        <w:rPr>
          <w:rFonts w:ascii="Arial" w:eastAsia="Batang" w:hAnsi="Arial"/>
          <w:i/>
          <w:iCs/>
        </w:rPr>
        <w:t xml:space="preserve"> party identity</w:t>
      </w:r>
      <w:bookmarkEnd w:id="6"/>
      <w:r>
        <w:rPr>
          <w:rFonts w:ascii="Arial" w:eastAsia="Batang" w:hAnsi="Arial"/>
          <w:i/>
          <w:iCs/>
        </w:rPr>
        <w:t xml:space="preserve"> or the redirected-to party identity?</w:t>
      </w:r>
    </w:p>
    <w:p w14:paraId="756D6823" w14:textId="77777777" w:rsidR="001556AC" w:rsidRDefault="00000000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 xml:space="preserve">CT1 answers: </w:t>
      </w:r>
    </w:p>
    <w:p w14:paraId="0140EEDF" w14:textId="77777777" w:rsidR="001556AC" w:rsidRDefault="00000000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 xml:space="preserve">For the IMS AS of the user originating the call(i.e. </w:t>
      </w:r>
      <w:r>
        <w:rPr>
          <w:rFonts w:ascii="Arial" w:eastAsia="Batang" w:hAnsi="Arial"/>
          <w:i/>
          <w:iCs/>
          <w:lang w:val="en-US" w:eastAsia="zh-CN"/>
        </w:rPr>
        <w:t>Original calling party</w:t>
      </w:r>
      <w:r>
        <w:rPr>
          <w:rFonts w:ascii="Arial" w:eastAsia="Batang" w:hAnsi="Arial" w:hint="eastAsia"/>
          <w:i/>
          <w:iCs/>
          <w:lang w:val="en-US" w:eastAsia="zh-CN"/>
        </w:rPr>
        <w:t>)</w:t>
      </w:r>
      <w:r>
        <w:rPr>
          <w:rFonts w:ascii="Arial" w:eastAsia="DengXian" w:hAnsi="Arial" w:cs="Calibri" w:hint="eastAsia"/>
          <w:lang w:val="en-US" w:eastAsia="zh-CN"/>
        </w:rPr>
        <w:t xml:space="preserve">, </w:t>
      </w:r>
      <w:bookmarkStart w:id="7" w:name="OLE_LINK8"/>
      <w:r>
        <w:rPr>
          <w:rFonts w:ascii="Arial" w:eastAsia="DengXian" w:hAnsi="Arial" w:cs="Calibri" w:hint="eastAsia"/>
          <w:lang w:val="en-US" w:eastAsia="zh-CN"/>
        </w:rPr>
        <w:t>t</w:t>
      </w:r>
      <w:r>
        <w:rPr>
          <w:rFonts w:ascii="Arial" w:eastAsia="DengXian" w:hAnsi="Arial" w:cs="Calibri" w:hint="eastAsia"/>
        </w:rPr>
        <w:t>he Called Identity</w:t>
      </w:r>
      <w:r>
        <w:rPr>
          <w:rFonts w:ascii="Arial" w:eastAsia="DengXian" w:hAnsi="Arial" w:cs="Calibri" w:hint="eastAsia"/>
          <w:lang w:val="en-US" w:eastAsia="zh-CN"/>
        </w:rPr>
        <w:t xml:space="preserve"> in the </w:t>
      </w:r>
      <w:bookmarkStart w:id="8" w:name="OLE_LINK4"/>
      <w:r>
        <w:rPr>
          <w:rFonts w:ascii="Arial" w:eastAsia="DengXian" w:hAnsi="Arial" w:cs="Calibri" w:hint="eastAsia"/>
        </w:rPr>
        <w:t>session Event Notification</w:t>
      </w:r>
      <w:bookmarkEnd w:id="8"/>
      <w:r>
        <w:rPr>
          <w:rFonts w:ascii="Arial" w:eastAsia="DengXian" w:hAnsi="Arial" w:cs="Calibri" w:hint="eastAsia"/>
          <w:lang w:val="en-US" w:eastAsia="zh-CN"/>
        </w:rPr>
        <w:t xml:space="preserve"> upon receiving the INVITE request would </w:t>
      </w:r>
      <w:r>
        <w:rPr>
          <w:rFonts w:ascii="Arial" w:eastAsia="DengXian" w:hAnsi="Arial" w:cs="Calibri" w:hint="eastAsia"/>
        </w:rPr>
        <w:t>be</w:t>
      </w:r>
      <w:r>
        <w:rPr>
          <w:rFonts w:ascii="Arial" w:eastAsia="DengXian" w:hAnsi="Arial" w:cs="Calibri" w:hint="eastAsia"/>
          <w:lang w:val="en-US" w:eastAsia="zh-CN"/>
        </w:rPr>
        <w:t xml:space="preserve"> the </w:t>
      </w:r>
      <w:r>
        <w:rPr>
          <w:rFonts w:ascii="Arial" w:eastAsia="DengXian" w:hAnsi="Arial" w:cs="Calibri" w:hint="eastAsia"/>
        </w:rPr>
        <w:t>redirecting party identity</w:t>
      </w:r>
      <w:r>
        <w:rPr>
          <w:rFonts w:ascii="Arial" w:eastAsia="DengXian" w:hAnsi="Arial" w:cs="Calibri" w:hint="eastAsia"/>
          <w:lang w:val="en-US" w:eastAsia="zh-CN"/>
        </w:rPr>
        <w:t>.</w:t>
      </w:r>
    </w:p>
    <w:bookmarkEnd w:id="7"/>
    <w:p w14:paraId="331880B5" w14:textId="77777777" w:rsidR="001556AC" w:rsidRDefault="00000000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 xml:space="preserve">For the IMS AS of the diverting user(i.e. </w:t>
      </w:r>
      <w:r>
        <w:rPr>
          <w:rFonts w:ascii="Arial" w:eastAsia="DengXian" w:hAnsi="Arial" w:cs="Calibri" w:hint="eastAsia"/>
        </w:rPr>
        <w:t>redirecting party</w:t>
      </w:r>
      <w:r>
        <w:rPr>
          <w:rFonts w:ascii="Arial" w:eastAsia="DengXian" w:hAnsi="Arial" w:cs="Calibri" w:hint="eastAsia"/>
          <w:lang w:val="en-US" w:eastAsia="zh-CN"/>
        </w:rPr>
        <w:t xml:space="preserve">), not all the </w:t>
      </w:r>
      <w:r>
        <w:rPr>
          <w:rFonts w:ascii="Arial" w:eastAsia="DengXian" w:hAnsi="Arial" w:cs="Calibri" w:hint="eastAsia"/>
          <w:lang w:eastAsia="zh-CN"/>
        </w:rPr>
        <w:t>Communication Forwarding</w:t>
      </w:r>
      <w:r>
        <w:rPr>
          <w:rFonts w:ascii="Arial" w:eastAsia="DengXian" w:hAnsi="Arial" w:cs="Calibri" w:hint="eastAsia"/>
          <w:lang w:val="en-US" w:eastAsia="zh-CN"/>
        </w:rPr>
        <w:t xml:space="preserve"> cases trigger the </w:t>
      </w:r>
      <w:r>
        <w:rPr>
          <w:rFonts w:ascii="Arial" w:eastAsia="DengXian" w:hAnsi="Arial" w:cs="Calibri" w:hint="eastAsia"/>
        </w:rPr>
        <w:t>session Event Notification</w:t>
      </w:r>
      <w:r>
        <w:rPr>
          <w:rFonts w:ascii="Arial" w:eastAsia="DengXian" w:hAnsi="Arial" w:cs="Calibri" w:hint="eastAsia"/>
          <w:lang w:val="en-US" w:eastAsia="zh-CN"/>
        </w:rPr>
        <w:t xml:space="preserve">, in the cases the </w:t>
      </w:r>
      <w:r>
        <w:rPr>
          <w:rFonts w:ascii="Arial" w:eastAsia="DengXian" w:hAnsi="Arial" w:cs="Calibri" w:hint="eastAsia"/>
        </w:rPr>
        <w:t xml:space="preserve">session Event Notification </w:t>
      </w:r>
      <w:r>
        <w:rPr>
          <w:rFonts w:ascii="Arial" w:eastAsia="DengXian" w:hAnsi="Arial" w:cs="Calibri" w:hint="eastAsia"/>
          <w:lang w:val="en-US" w:eastAsia="zh-CN"/>
        </w:rPr>
        <w:t>upon receiving the INVITE request, t</w:t>
      </w:r>
      <w:r>
        <w:rPr>
          <w:rFonts w:ascii="Arial" w:eastAsia="DengXian" w:hAnsi="Arial" w:cs="Calibri" w:hint="eastAsia"/>
        </w:rPr>
        <w:t>he Called Identity</w:t>
      </w:r>
      <w:r>
        <w:rPr>
          <w:rFonts w:ascii="Arial" w:eastAsia="DengXian" w:hAnsi="Arial" w:cs="Calibri" w:hint="eastAsia"/>
          <w:lang w:val="en-US" w:eastAsia="zh-CN"/>
        </w:rPr>
        <w:t xml:space="preserve"> would </w:t>
      </w:r>
      <w:r>
        <w:rPr>
          <w:rFonts w:ascii="Arial" w:eastAsia="DengXian" w:hAnsi="Arial" w:cs="Calibri" w:hint="eastAsia"/>
        </w:rPr>
        <w:t>be</w:t>
      </w:r>
      <w:r>
        <w:rPr>
          <w:rFonts w:ascii="Arial" w:eastAsia="DengXian" w:hAnsi="Arial" w:cs="Calibri" w:hint="eastAsia"/>
          <w:lang w:val="en-US" w:eastAsia="zh-CN"/>
        </w:rPr>
        <w:t xml:space="preserve"> the </w:t>
      </w:r>
      <w:r>
        <w:rPr>
          <w:rFonts w:ascii="Arial" w:eastAsia="DengXian" w:hAnsi="Arial" w:cs="Calibri" w:hint="eastAsia"/>
        </w:rPr>
        <w:t>redirecting party identity</w:t>
      </w:r>
      <w:r>
        <w:rPr>
          <w:rFonts w:ascii="Arial" w:eastAsia="DengXian" w:hAnsi="Arial" w:cs="Calibri" w:hint="eastAsia"/>
          <w:lang w:val="en-US" w:eastAsia="zh-CN"/>
        </w:rPr>
        <w:t xml:space="preserve">. After communication forwarding, the IMS AS will not send the </w:t>
      </w:r>
      <w:r>
        <w:rPr>
          <w:rFonts w:ascii="Arial" w:eastAsia="DengXian" w:hAnsi="Arial" w:cs="Calibri" w:hint="eastAsia"/>
        </w:rPr>
        <w:t xml:space="preserve">session Event Notification </w:t>
      </w:r>
      <w:r>
        <w:rPr>
          <w:rFonts w:ascii="Arial" w:eastAsia="DengXian" w:hAnsi="Arial" w:cs="Calibri" w:hint="eastAsia"/>
          <w:lang w:val="en-US" w:eastAsia="zh-CN"/>
        </w:rPr>
        <w:t>upon receiving the re-INVITE request.</w:t>
      </w:r>
    </w:p>
    <w:p w14:paraId="4E0E733A" w14:textId="77777777" w:rsidR="001556AC" w:rsidRDefault="00000000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lastRenderedPageBreak/>
        <w:t xml:space="preserve">For the IMS AS of the </w:t>
      </w:r>
      <w:r>
        <w:rPr>
          <w:rFonts w:ascii="Arial" w:eastAsia="DengXian" w:hAnsi="Arial" w:cs="Calibri" w:hint="eastAsia"/>
          <w:lang w:eastAsia="zh-CN"/>
        </w:rPr>
        <w:t>divert</w:t>
      </w:r>
      <w:r>
        <w:rPr>
          <w:rFonts w:ascii="Arial" w:eastAsia="DengXian" w:hAnsi="Arial" w:cs="Calibri" w:hint="eastAsia"/>
          <w:lang w:val="en-US" w:eastAsia="zh-CN"/>
        </w:rPr>
        <w:t>ed</w:t>
      </w:r>
      <w:r>
        <w:rPr>
          <w:rFonts w:ascii="Arial" w:eastAsia="DengXian" w:hAnsi="Arial" w:cs="Calibri" w:hint="eastAsia"/>
          <w:lang w:eastAsia="zh-CN"/>
        </w:rPr>
        <w:t xml:space="preserve"> </w:t>
      </w:r>
      <w:r>
        <w:rPr>
          <w:rFonts w:ascii="Arial" w:eastAsia="DengXian" w:hAnsi="Arial" w:cs="Calibri" w:hint="eastAsia"/>
          <w:lang w:val="en-US" w:eastAsia="zh-CN"/>
        </w:rPr>
        <w:t>u</w:t>
      </w:r>
      <w:r>
        <w:rPr>
          <w:rFonts w:ascii="Arial" w:eastAsia="DengXian" w:hAnsi="Arial" w:cs="Calibri" w:hint="eastAsia"/>
          <w:lang w:eastAsia="zh-CN"/>
        </w:rPr>
        <w:t>ser</w:t>
      </w:r>
      <w:r>
        <w:rPr>
          <w:rFonts w:ascii="Arial" w:eastAsia="DengXian" w:hAnsi="Arial" w:cs="Calibri" w:hint="eastAsia"/>
          <w:lang w:val="en-US" w:eastAsia="zh-CN"/>
        </w:rPr>
        <w:t xml:space="preserve"> (</w:t>
      </w:r>
      <w:r>
        <w:rPr>
          <w:rFonts w:ascii="Arial" w:eastAsia="Batang" w:hAnsi="Arial"/>
          <w:i/>
          <w:iCs/>
        </w:rPr>
        <w:t>i.e.</w:t>
      </w:r>
      <w:r>
        <w:rPr>
          <w:rFonts w:ascii="Arial" w:eastAsia="SimSun" w:hAnsi="Arial" w:hint="eastAsia"/>
          <w:i/>
          <w:iCs/>
          <w:lang w:val="en-US" w:eastAsia="zh-CN"/>
        </w:rPr>
        <w:t xml:space="preserve"> </w:t>
      </w:r>
      <w:r>
        <w:rPr>
          <w:rFonts w:ascii="Arial" w:eastAsia="Batang" w:hAnsi="Arial"/>
          <w:i/>
          <w:iCs/>
        </w:rPr>
        <w:t>redirect</w:t>
      </w:r>
      <w:r>
        <w:rPr>
          <w:rFonts w:ascii="Arial" w:eastAsia="SimSun" w:hAnsi="Arial" w:hint="eastAsia"/>
          <w:i/>
          <w:iCs/>
          <w:lang w:val="en-US" w:eastAsia="zh-CN"/>
        </w:rPr>
        <w:t>ed</w:t>
      </w:r>
      <w:r>
        <w:rPr>
          <w:rFonts w:ascii="Arial" w:eastAsia="Batang" w:hAnsi="Arial"/>
          <w:i/>
          <w:iCs/>
        </w:rPr>
        <w:t xml:space="preserve"> </w:t>
      </w:r>
      <w:r>
        <w:rPr>
          <w:rFonts w:ascii="Arial" w:eastAsia="SimSun" w:hAnsi="Arial" w:hint="eastAsia"/>
          <w:i/>
          <w:iCs/>
          <w:lang w:val="en-US" w:eastAsia="zh-CN"/>
        </w:rPr>
        <w:t xml:space="preserve">to </w:t>
      </w:r>
      <w:r>
        <w:rPr>
          <w:rFonts w:ascii="Arial" w:eastAsia="Batang" w:hAnsi="Arial"/>
          <w:i/>
          <w:iCs/>
        </w:rPr>
        <w:t>party</w:t>
      </w:r>
      <w:r>
        <w:rPr>
          <w:rFonts w:ascii="Arial" w:eastAsia="SimSun" w:hAnsi="Arial" w:hint="eastAsia"/>
          <w:i/>
          <w:iCs/>
          <w:lang w:val="en-US" w:eastAsia="zh-CN"/>
        </w:rPr>
        <w:t>)</w:t>
      </w:r>
      <w:r>
        <w:rPr>
          <w:rFonts w:ascii="Arial" w:eastAsia="DengXian" w:hAnsi="Arial" w:cs="Calibri" w:hint="eastAsia"/>
          <w:lang w:val="en-US" w:eastAsia="zh-CN"/>
        </w:rPr>
        <w:t>, t</w:t>
      </w:r>
      <w:r>
        <w:rPr>
          <w:rFonts w:ascii="Arial" w:eastAsia="DengXian" w:hAnsi="Arial" w:cs="Calibri" w:hint="eastAsia"/>
        </w:rPr>
        <w:t>he Called Identity</w:t>
      </w:r>
      <w:r>
        <w:rPr>
          <w:rFonts w:ascii="Arial" w:eastAsia="DengXian" w:hAnsi="Arial" w:cs="Calibri" w:hint="eastAsia"/>
          <w:lang w:val="en-US" w:eastAsia="zh-CN"/>
        </w:rPr>
        <w:t xml:space="preserve"> in the </w:t>
      </w:r>
      <w:r>
        <w:rPr>
          <w:rFonts w:ascii="Arial" w:eastAsia="DengXian" w:hAnsi="Arial" w:cs="Calibri" w:hint="eastAsia"/>
        </w:rPr>
        <w:t xml:space="preserve">session Event Notification </w:t>
      </w:r>
      <w:r>
        <w:rPr>
          <w:rFonts w:ascii="Arial" w:eastAsia="DengXian" w:hAnsi="Arial" w:cs="Calibri" w:hint="eastAsia"/>
          <w:lang w:val="en-US" w:eastAsia="zh-CN"/>
        </w:rPr>
        <w:t xml:space="preserve">upon receiving the INVITE request would </w:t>
      </w:r>
      <w:r>
        <w:rPr>
          <w:rFonts w:ascii="Arial" w:eastAsia="DengXian" w:hAnsi="Arial" w:cs="Calibri" w:hint="eastAsia"/>
        </w:rPr>
        <w:t>be</w:t>
      </w:r>
      <w:r>
        <w:rPr>
          <w:rFonts w:ascii="Arial" w:eastAsia="DengXian" w:hAnsi="Arial" w:cs="Calibri" w:hint="eastAsia"/>
          <w:lang w:val="en-US" w:eastAsia="zh-CN"/>
        </w:rPr>
        <w:t xml:space="preserve"> the </w:t>
      </w:r>
      <w:r>
        <w:rPr>
          <w:rFonts w:ascii="Arial" w:eastAsia="DengXian" w:hAnsi="Arial" w:cs="Calibri" w:hint="eastAsia"/>
        </w:rPr>
        <w:t>redirect</w:t>
      </w:r>
      <w:r>
        <w:rPr>
          <w:rFonts w:ascii="Arial" w:eastAsia="DengXian" w:hAnsi="Arial" w:cs="Calibri" w:hint="eastAsia"/>
          <w:lang w:val="en-US" w:eastAsia="zh-CN"/>
        </w:rPr>
        <w:t>ed-to</w:t>
      </w:r>
      <w:r>
        <w:rPr>
          <w:rFonts w:ascii="Arial" w:eastAsia="DengXian" w:hAnsi="Arial" w:cs="Calibri" w:hint="eastAsia"/>
        </w:rPr>
        <w:t xml:space="preserve"> party identity</w:t>
      </w:r>
      <w:r>
        <w:rPr>
          <w:rFonts w:ascii="Arial" w:eastAsia="DengXian" w:hAnsi="Arial" w:cs="Calibri" w:hint="eastAsia"/>
          <w:lang w:val="en-US" w:eastAsia="zh-CN"/>
        </w:rPr>
        <w:t xml:space="preserve"> .</w:t>
      </w:r>
    </w:p>
    <w:p w14:paraId="1B674463" w14:textId="77777777" w:rsidR="001556AC" w:rsidRDefault="00000000">
      <w:pPr>
        <w:ind w:left="927" w:hanging="567"/>
        <w:jc w:val="both"/>
        <w:rPr>
          <w:rFonts w:ascii="Arial" w:eastAsia="Batang" w:hAnsi="Arial"/>
          <w:i/>
          <w:iCs/>
        </w:rPr>
      </w:pPr>
      <w:r>
        <w:rPr>
          <w:rFonts w:ascii="Arial" w:eastAsia="Batang" w:hAnsi="Arial"/>
          <w:i/>
          <w:iCs/>
        </w:rPr>
        <w:t>5-3:</w:t>
      </w:r>
      <w:r>
        <w:rPr>
          <w:rFonts w:ascii="Arial" w:eastAsia="Batang" w:hAnsi="Arial"/>
          <w:i/>
          <w:iCs/>
        </w:rPr>
        <w:tab/>
        <w:t xml:space="preserve">If it is the later, does </w:t>
      </w:r>
      <w:bookmarkStart w:id="9" w:name="OLE_LINK11"/>
      <w:r>
        <w:rPr>
          <w:rFonts w:ascii="Arial" w:eastAsia="Batang" w:hAnsi="Arial"/>
          <w:i/>
          <w:iCs/>
        </w:rPr>
        <w:t xml:space="preserve">the IMS-AS in the originating network know about the redirected-to party identity? </w:t>
      </w:r>
    </w:p>
    <w:bookmarkEnd w:id="9"/>
    <w:p w14:paraId="63B750B2" w14:textId="77777777" w:rsidR="001556AC" w:rsidRDefault="00000000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>CT1 answers: T</w:t>
      </w:r>
      <w:r>
        <w:rPr>
          <w:rFonts w:ascii="Arial" w:eastAsia="DengXian" w:hAnsi="Arial" w:cs="Calibri" w:hint="eastAsia"/>
        </w:rPr>
        <w:t>he IMS-AS in the originating network know</w:t>
      </w:r>
      <w:r>
        <w:rPr>
          <w:rFonts w:ascii="Arial" w:eastAsia="DengXian" w:hAnsi="Arial" w:cs="Calibri" w:hint="eastAsia"/>
          <w:lang w:val="en-US" w:eastAsia="zh-CN"/>
        </w:rPr>
        <w:t>s</w:t>
      </w:r>
      <w:r>
        <w:rPr>
          <w:rFonts w:ascii="Arial" w:eastAsia="DengXian" w:hAnsi="Arial" w:cs="Calibri" w:hint="eastAsia"/>
        </w:rPr>
        <w:t xml:space="preserve"> about the redirected-to party identity</w:t>
      </w:r>
      <w:r>
        <w:rPr>
          <w:rFonts w:ascii="Arial" w:eastAsia="DengXian" w:hAnsi="Arial" w:cs="Calibri" w:hint="eastAsia"/>
          <w:lang w:val="en-US" w:eastAsia="zh-CN"/>
        </w:rPr>
        <w:t xml:space="preserve"> via the presence of the History-Info header field in the 181 and 200 OK responses to the initial INVITE request, i.e. from the last hi-targeted-to-</w:t>
      </w:r>
      <w:proofErr w:type="spellStart"/>
      <w:r>
        <w:rPr>
          <w:rFonts w:ascii="Arial" w:eastAsia="DengXian" w:hAnsi="Arial" w:cs="Calibri" w:hint="eastAsia"/>
          <w:lang w:val="en-US" w:eastAsia="zh-CN"/>
        </w:rPr>
        <w:t>uri</w:t>
      </w:r>
      <w:proofErr w:type="spellEnd"/>
      <w:r>
        <w:rPr>
          <w:rFonts w:ascii="Arial" w:eastAsia="DengXian" w:hAnsi="Arial" w:cs="Calibri" w:hint="eastAsia"/>
          <w:lang w:val="en-US" w:eastAsia="zh-CN"/>
        </w:rPr>
        <w:t xml:space="preserve"> entry of History-Info header field.</w:t>
      </w:r>
    </w:p>
    <w:p w14:paraId="0A9FA87D" w14:textId="77777777" w:rsidR="001556AC" w:rsidRDefault="001556AC">
      <w:pPr>
        <w:jc w:val="both"/>
        <w:rPr>
          <w:rFonts w:ascii="Arial" w:eastAsia="SimSun" w:hAnsi="Arial"/>
          <w:lang w:val="en-US" w:eastAsia="zh-CN"/>
        </w:rPr>
      </w:pPr>
      <w:bookmarkStart w:id="10" w:name="OLE_LINK12"/>
    </w:p>
    <w:bookmarkEnd w:id="10"/>
    <w:p w14:paraId="2A0F8580" w14:textId="77777777" w:rsidR="001556AC" w:rsidRDefault="001556AC">
      <w:pPr>
        <w:pStyle w:val="Header"/>
        <w:tabs>
          <w:tab w:val="clear" w:pos="4153"/>
          <w:tab w:val="clear" w:pos="8306"/>
        </w:tabs>
        <w:rPr>
          <w:rFonts w:eastAsia="SimSun"/>
          <w:lang w:eastAsia="zh-CN"/>
        </w:rPr>
      </w:pPr>
    </w:p>
    <w:p w14:paraId="30813AEB" w14:textId="77777777" w:rsidR="001556AC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BE24C8" w14:textId="77777777" w:rsidR="001556AC" w:rsidRDefault="00000000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</w:rPr>
        <w:t>SA</w:t>
      </w:r>
      <w:r>
        <w:rPr>
          <w:rFonts w:ascii="Arial" w:hAnsi="Arial" w:cs="Arial" w:hint="eastAsia"/>
          <w:b/>
          <w:bCs/>
          <w:lang w:val="en-US" w:eastAsia="zh-CN"/>
        </w:rPr>
        <w:t>3-LI</w:t>
      </w:r>
    </w:p>
    <w:p w14:paraId="6195FD92" w14:textId="77777777" w:rsidR="001556AC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kindly asks SA</w:t>
      </w:r>
      <w:r>
        <w:rPr>
          <w:rFonts w:ascii="Arial" w:hAnsi="Arial" w:cs="Arial" w:hint="eastAsia"/>
          <w:lang w:val="en-US" w:eastAsia="zh-CN"/>
        </w:rPr>
        <w:t>3-LI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/>
          <w:lang w:val="en-US" w:eastAsia="zh-CN"/>
        </w:rPr>
        <w:t xml:space="preserve">take the </w:t>
      </w:r>
      <w:r>
        <w:rPr>
          <w:rFonts w:ascii="Arial" w:hAnsi="Arial" w:cs="Arial" w:hint="eastAsia"/>
          <w:lang w:val="en-US" w:eastAsia="zh-CN"/>
        </w:rPr>
        <w:t xml:space="preserve">above </w:t>
      </w:r>
      <w:r>
        <w:rPr>
          <w:rFonts w:ascii="Arial" w:hAnsi="Arial" w:cs="Arial"/>
          <w:lang w:val="en-US" w:eastAsia="zh-CN"/>
        </w:rPr>
        <w:t>answers into account</w:t>
      </w:r>
      <w:r>
        <w:rPr>
          <w:rFonts w:ascii="Arial" w:hAnsi="Arial" w:cs="Arial"/>
        </w:rPr>
        <w:t>.</w:t>
      </w:r>
    </w:p>
    <w:p w14:paraId="522DBFFA" w14:textId="77777777" w:rsidR="001556AC" w:rsidRDefault="001556AC">
      <w:pPr>
        <w:rPr>
          <w:rFonts w:ascii="Arial" w:hAnsi="Arial" w:cs="Arial"/>
          <w:i/>
          <w:iCs/>
          <w:color w:val="FF0000"/>
        </w:rPr>
      </w:pPr>
    </w:p>
    <w:p w14:paraId="402AAFEA" w14:textId="77777777" w:rsidR="001556AC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40AB7288" w14:textId="77777777" w:rsidR="001556AC" w:rsidRDefault="0000000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0C55B309" w14:textId="77777777" w:rsidR="001556AC" w:rsidRDefault="0000000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>
        <w:rPr>
          <w:rFonts w:ascii="Arial" w:hAnsi="Arial" w:cs="Arial"/>
          <w:bCs/>
          <w:vertAlign w:val="superscript"/>
        </w:rPr>
        <w:t xml:space="preserve">rd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4EC21BC3" w14:textId="77777777" w:rsidR="001556AC" w:rsidRDefault="0000000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07AFEA39" w14:textId="77777777" w:rsidR="001556AC" w:rsidRDefault="0000000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02B95325" w14:textId="77777777" w:rsidR="001556AC" w:rsidRDefault="0000000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1AB75C07" w14:textId="77777777" w:rsidR="001556AC" w:rsidRDefault="0000000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07524B1F" w14:textId="77777777" w:rsidR="001556AC" w:rsidRDefault="001556A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556AC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F338D7"/>
    <w:multiLevelType w:val="multilevel"/>
    <w:tmpl w:val="36F338D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70302291">
    <w:abstractNumId w:val="4"/>
  </w:num>
  <w:num w:numId="2" w16cid:durableId="1321613686">
    <w:abstractNumId w:val="2"/>
  </w:num>
  <w:num w:numId="3" w16cid:durableId="1864242747">
    <w:abstractNumId w:val="3"/>
  </w:num>
  <w:num w:numId="4" w16cid:durableId="1879320430">
    <w:abstractNumId w:val="0"/>
  </w:num>
  <w:num w:numId="5" w16cid:durableId="1607497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556AC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2166B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399F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ABA058D"/>
    <w:rsid w:val="0AE43D3C"/>
    <w:rsid w:val="0AF96F82"/>
    <w:rsid w:val="0D74017E"/>
    <w:rsid w:val="0DA03976"/>
    <w:rsid w:val="0DE12751"/>
    <w:rsid w:val="0E4427E0"/>
    <w:rsid w:val="0F9407AC"/>
    <w:rsid w:val="0FFC1B47"/>
    <w:rsid w:val="126A3966"/>
    <w:rsid w:val="13295EB4"/>
    <w:rsid w:val="15030BDB"/>
    <w:rsid w:val="1503575D"/>
    <w:rsid w:val="15BA205C"/>
    <w:rsid w:val="19A90792"/>
    <w:rsid w:val="1B202A07"/>
    <w:rsid w:val="1BFF39FC"/>
    <w:rsid w:val="1C906E31"/>
    <w:rsid w:val="1CAF2BEE"/>
    <w:rsid w:val="1E1A4FF0"/>
    <w:rsid w:val="1F127D69"/>
    <w:rsid w:val="22415037"/>
    <w:rsid w:val="22627A44"/>
    <w:rsid w:val="22E8704F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EC33928"/>
    <w:rsid w:val="2ED7364B"/>
    <w:rsid w:val="30F12CAF"/>
    <w:rsid w:val="31A07442"/>
    <w:rsid w:val="32FE146D"/>
    <w:rsid w:val="3491543D"/>
    <w:rsid w:val="35FA1CB7"/>
    <w:rsid w:val="36977A9E"/>
    <w:rsid w:val="36F3055D"/>
    <w:rsid w:val="37B905EE"/>
    <w:rsid w:val="39C22B8A"/>
    <w:rsid w:val="39C560D7"/>
    <w:rsid w:val="3C1D582B"/>
    <w:rsid w:val="3EB72C00"/>
    <w:rsid w:val="3EE24CD8"/>
    <w:rsid w:val="406D6DBF"/>
    <w:rsid w:val="407035C7"/>
    <w:rsid w:val="423D46F9"/>
    <w:rsid w:val="44776529"/>
    <w:rsid w:val="45A14267"/>
    <w:rsid w:val="477D6DE7"/>
    <w:rsid w:val="48246AD4"/>
    <w:rsid w:val="49A156B6"/>
    <w:rsid w:val="4A50405A"/>
    <w:rsid w:val="4C4039A8"/>
    <w:rsid w:val="4C641F9B"/>
    <w:rsid w:val="4CA0629E"/>
    <w:rsid w:val="4D62403C"/>
    <w:rsid w:val="4D910F5E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90F57C3"/>
    <w:rsid w:val="59EF17BB"/>
    <w:rsid w:val="5B121DE7"/>
    <w:rsid w:val="5C42056C"/>
    <w:rsid w:val="5E014125"/>
    <w:rsid w:val="5FD808A4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F250650"/>
    <w:rsid w:val="706A3407"/>
    <w:rsid w:val="70C23101"/>
    <w:rsid w:val="71527879"/>
    <w:rsid w:val="719C5154"/>
    <w:rsid w:val="732B2982"/>
    <w:rsid w:val="74553E42"/>
    <w:rsid w:val="74DC53D4"/>
    <w:rsid w:val="77EB2796"/>
    <w:rsid w:val="78813643"/>
    <w:rsid w:val="793E2E96"/>
    <w:rsid w:val="7A68455E"/>
    <w:rsid w:val="7D140CC4"/>
    <w:rsid w:val="7D6C4347"/>
    <w:rsid w:val="7D8D7783"/>
    <w:rsid w:val="7DD9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72005B"/>
  <w15:docId w15:val="{AEBFFF31-A384-41C7-B214-D0DDB8472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531</Words>
  <Characters>3032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26532-CR0014</cp:lastModifiedBy>
  <cp:revision>2</cp:revision>
  <cp:lastPrinted>2002-04-23T07:10:00Z</cp:lastPrinted>
  <dcterms:created xsi:type="dcterms:W3CDTF">2025-04-07T12:20:00Z</dcterms:created>
  <dcterms:modified xsi:type="dcterms:W3CDTF">2025-04-07T12:20:00Z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775EC58373464A589F17AFB9A394E496</vt:lpwstr>
  </property>
</Properties>
</file>